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0AD" w:rsidRPr="00DE30AD" w:rsidRDefault="00DE30AD" w:rsidP="00DE30AD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r w:rsidRPr="00DE30AD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《普通高等学校高等职业教育（专科）专业目录》</w:t>
      </w:r>
      <w:r w:rsidRPr="00DE30AD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br/>
      </w:r>
      <w:bookmarkStart w:id="0" w:name="_GoBack"/>
      <w:r w:rsidRPr="00DE30AD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2016年增补专业</w:t>
      </w:r>
    </w:p>
    <w:bookmarkEnd w:id="0"/>
    <w:p w:rsidR="00DE30AD" w:rsidRPr="00DE30AD" w:rsidRDefault="00DE30AD" w:rsidP="00DE30AD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DE30AD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根据《普通高等学校高等职业教育（专科）专业设置管理办法》，在相关学校和行业提交增补专业建议的基础上，教育部组织研究确定了2016年度增补专业共13个，现予公布，自2017年起执行。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2353"/>
        <w:gridCol w:w="2202"/>
        <w:gridCol w:w="983"/>
        <w:gridCol w:w="2116"/>
      </w:tblGrid>
      <w:tr w:rsidR="00DE30AD" w:rsidRPr="00DE30AD" w:rsidTr="00DE30AD">
        <w:trPr>
          <w:trHeight w:val="454"/>
          <w:jc w:val="center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专业大类</w:t>
            </w:r>
          </w:p>
        </w:tc>
        <w:tc>
          <w:tcPr>
            <w:tcW w:w="13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专业类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2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专业名称</w:t>
            </w:r>
          </w:p>
        </w:tc>
      </w:tr>
      <w:tr w:rsidR="00DE30AD" w:rsidRPr="00DE30AD" w:rsidTr="00DE30AD">
        <w:trPr>
          <w:trHeight w:val="454"/>
          <w:jc w:val="center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51农林牧渔大类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5101农业类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4B4B4B"/>
                <w:spacing w:val="-4"/>
                <w:kern w:val="0"/>
                <w:sz w:val="24"/>
                <w:szCs w:val="24"/>
              </w:rPr>
              <w:t>510120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食用菌生产与加工</w:t>
            </w:r>
          </w:p>
        </w:tc>
      </w:tr>
      <w:tr w:rsidR="00DE30AD" w:rsidRPr="00DE30AD" w:rsidTr="00DE30AD">
        <w:trPr>
          <w:trHeight w:val="454"/>
          <w:jc w:val="center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52资源环境与安全大类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5201资源勘查类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4B4B4B"/>
                <w:spacing w:val="-4"/>
                <w:kern w:val="0"/>
                <w:sz w:val="24"/>
                <w:szCs w:val="24"/>
              </w:rPr>
              <w:t>520107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权籍信息化管理</w:t>
            </w:r>
          </w:p>
        </w:tc>
      </w:tr>
      <w:tr w:rsidR="00DE30AD" w:rsidRPr="00DE30AD" w:rsidTr="00DE30AD">
        <w:trPr>
          <w:trHeight w:val="454"/>
          <w:jc w:val="center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53能源动力与材料大类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5301电力技术类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4B4B4B"/>
                <w:spacing w:val="-4"/>
                <w:kern w:val="0"/>
                <w:sz w:val="24"/>
                <w:szCs w:val="24"/>
              </w:rPr>
              <w:t>530113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机场电工技术</w:t>
            </w:r>
          </w:p>
        </w:tc>
      </w:tr>
      <w:tr w:rsidR="00DE30AD" w:rsidRPr="00DE30AD" w:rsidTr="00DE30AD">
        <w:trPr>
          <w:trHeight w:val="454"/>
          <w:jc w:val="center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58轻工纺织大类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5801轻化工类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4B4B4B"/>
                <w:spacing w:val="-4"/>
                <w:kern w:val="0"/>
                <w:sz w:val="24"/>
                <w:szCs w:val="24"/>
              </w:rPr>
              <w:t>580112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珠宝首饰技术与管理</w:t>
            </w:r>
          </w:p>
        </w:tc>
      </w:tr>
      <w:tr w:rsidR="00DE30AD" w:rsidRPr="00DE30AD" w:rsidTr="00DE30AD">
        <w:trPr>
          <w:trHeight w:val="454"/>
          <w:jc w:val="center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59食品药品与粮食大类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5903食品药品管理类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4B4B4B"/>
                <w:spacing w:val="-4"/>
                <w:kern w:val="0"/>
                <w:sz w:val="24"/>
                <w:szCs w:val="24"/>
              </w:rPr>
              <w:t>590305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食品药品监督管理</w:t>
            </w:r>
          </w:p>
        </w:tc>
      </w:tr>
      <w:tr w:rsidR="00DE30AD" w:rsidRPr="00DE30AD" w:rsidTr="00DE30AD">
        <w:trPr>
          <w:trHeight w:val="454"/>
          <w:jc w:val="center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61电子信息大类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6102计算机类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4B4B4B"/>
                <w:spacing w:val="-4"/>
                <w:kern w:val="0"/>
                <w:sz w:val="24"/>
                <w:szCs w:val="24"/>
              </w:rPr>
              <w:t>610215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大数据技术与应用</w:t>
            </w:r>
          </w:p>
        </w:tc>
      </w:tr>
      <w:tr w:rsidR="00DE30AD" w:rsidRPr="00DE30AD" w:rsidTr="00DE30AD">
        <w:trPr>
          <w:trHeight w:val="454"/>
          <w:jc w:val="center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62医药卫生大类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000000"/>
                <w:spacing w:val="-10"/>
                <w:kern w:val="0"/>
                <w:sz w:val="24"/>
                <w:szCs w:val="24"/>
              </w:rPr>
              <w:t>6208健康管理与促进类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4B4B4B"/>
                <w:spacing w:val="-4"/>
                <w:kern w:val="0"/>
                <w:sz w:val="24"/>
                <w:szCs w:val="24"/>
              </w:rPr>
              <w:t>620812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医疗器械经营与管理</w:t>
            </w:r>
          </w:p>
        </w:tc>
      </w:tr>
      <w:tr w:rsidR="00DE30AD" w:rsidRPr="00DE30AD" w:rsidTr="00DE30AD">
        <w:trPr>
          <w:trHeight w:val="454"/>
          <w:jc w:val="center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63财经商贸大类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6306工商管理类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4B4B4B"/>
                <w:spacing w:val="-4"/>
                <w:kern w:val="0"/>
                <w:sz w:val="24"/>
                <w:szCs w:val="24"/>
              </w:rPr>
              <w:t>630607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中小企业创业与经营</w:t>
            </w:r>
          </w:p>
        </w:tc>
      </w:tr>
      <w:tr w:rsidR="00DE30AD" w:rsidRPr="00DE30AD" w:rsidTr="00DE30AD">
        <w:trPr>
          <w:trHeight w:val="454"/>
          <w:jc w:val="center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63财经商贸大类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6308电子商务类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4B4B4B"/>
                <w:spacing w:val="-4"/>
                <w:kern w:val="0"/>
                <w:sz w:val="24"/>
                <w:szCs w:val="24"/>
              </w:rPr>
              <w:t>630804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商务数据分析与应用</w:t>
            </w:r>
          </w:p>
        </w:tc>
      </w:tr>
      <w:tr w:rsidR="00DE30AD" w:rsidRPr="00DE30AD" w:rsidTr="00DE30AD">
        <w:trPr>
          <w:trHeight w:val="454"/>
          <w:jc w:val="center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 文化艺术大类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6502表演艺术类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4B4B4B"/>
                <w:spacing w:val="-4"/>
                <w:kern w:val="0"/>
                <w:sz w:val="24"/>
                <w:szCs w:val="24"/>
              </w:rPr>
              <w:t>650220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音乐传播</w:t>
            </w:r>
          </w:p>
        </w:tc>
      </w:tr>
      <w:tr w:rsidR="00DE30AD" w:rsidRPr="00DE30AD" w:rsidTr="00DE30AD">
        <w:trPr>
          <w:trHeight w:val="454"/>
          <w:jc w:val="center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67教育与体育大类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6704体育类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4B4B4B"/>
                <w:spacing w:val="-4"/>
                <w:kern w:val="0"/>
                <w:sz w:val="24"/>
                <w:szCs w:val="24"/>
              </w:rPr>
              <w:t>670411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电子竞技运动与管理</w:t>
            </w:r>
          </w:p>
        </w:tc>
      </w:tr>
      <w:tr w:rsidR="00DE30AD" w:rsidRPr="00DE30AD" w:rsidTr="00DE30AD">
        <w:trPr>
          <w:trHeight w:val="454"/>
          <w:jc w:val="center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69公共管理与服务大类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6902公共管理类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4B4B4B"/>
                <w:spacing w:val="-4"/>
                <w:kern w:val="0"/>
                <w:sz w:val="24"/>
                <w:szCs w:val="24"/>
              </w:rPr>
              <w:t>690209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公益慈善事业管理</w:t>
            </w:r>
          </w:p>
        </w:tc>
      </w:tr>
      <w:tr w:rsidR="00DE30AD" w:rsidRPr="00DE30AD" w:rsidTr="00DE30AD">
        <w:trPr>
          <w:trHeight w:val="454"/>
          <w:jc w:val="center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69公共管理与服务大类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6903公共服务类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4B4B4B"/>
                <w:spacing w:val="-4"/>
                <w:kern w:val="0"/>
                <w:sz w:val="24"/>
                <w:szCs w:val="24"/>
              </w:rPr>
              <w:t>690306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E30AD" w:rsidRPr="00DE30AD" w:rsidRDefault="00DE30AD" w:rsidP="00DE30AD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微软雅黑" w:eastAsia="微软雅黑" w:hAnsi="微软雅黑" w:cs="宋体" w:hint="eastAsia"/>
                <w:color w:val="4B4B4B"/>
                <w:kern w:val="0"/>
                <w:sz w:val="24"/>
                <w:szCs w:val="24"/>
              </w:rPr>
            </w:pPr>
            <w:r w:rsidRPr="00DE30AD">
              <w:rPr>
                <w:rFonts w:ascii="宋体" w:eastAsia="宋体" w:hAnsi="宋体" w:cs="宋体" w:hint="eastAsia"/>
                <w:color w:val="4B4B4B"/>
                <w:kern w:val="0"/>
                <w:sz w:val="24"/>
                <w:szCs w:val="24"/>
              </w:rPr>
              <w:t>幼儿发展与健康管理</w:t>
            </w:r>
          </w:p>
        </w:tc>
      </w:tr>
    </w:tbl>
    <w:p w:rsidR="00D86A73" w:rsidRDefault="00DE30AD"/>
    <w:sectPr w:rsidR="00D86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AD"/>
    <w:rsid w:val="002B12A2"/>
    <w:rsid w:val="003227DE"/>
    <w:rsid w:val="00DE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13343-1593-4D1A-9193-D2A15E76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4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6036">
              <w:marLeft w:val="0"/>
              <w:marRight w:val="0"/>
              <w:marTop w:val="0"/>
              <w:marBottom w:val="0"/>
              <w:divBdr>
                <w:top w:val="single" w:sz="6" w:space="31" w:color="BCBCBC"/>
                <w:left w:val="single" w:sz="6" w:space="31" w:color="BCBCBC"/>
                <w:bottom w:val="single" w:sz="6" w:space="15" w:color="BCBCBC"/>
                <w:right w:val="single" w:sz="6" w:space="31" w:color="BCBCBC"/>
              </w:divBdr>
              <w:divsChild>
                <w:div w:id="18384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130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1</cp:revision>
  <dcterms:created xsi:type="dcterms:W3CDTF">2016-09-30T05:19:00Z</dcterms:created>
  <dcterms:modified xsi:type="dcterms:W3CDTF">2016-09-30T05:20:00Z</dcterms:modified>
</cp:coreProperties>
</file>