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D7" w:rsidRPr="00B24CF5" w:rsidRDefault="009774D7" w:rsidP="00B24CF5">
      <w:pPr>
        <w:spacing w:line="58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B24CF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关于组织申报</w:t>
      </w:r>
      <w:r w:rsidR="000859C9" w:rsidRPr="00B24CF5">
        <w:rPr>
          <w:rFonts w:ascii="方正小标宋简体" w:eastAsia="方正小标宋简体" w:hAnsi="Tahoma" w:hint="eastAsia"/>
          <w:color w:val="000000"/>
          <w:kern w:val="0"/>
          <w:sz w:val="44"/>
          <w:szCs w:val="44"/>
        </w:rPr>
        <w:t>2017</w:t>
      </w:r>
      <w:r w:rsidR="000859C9" w:rsidRPr="00B24CF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年</w:t>
      </w:r>
      <w:r w:rsidR="00DD46BA" w:rsidRPr="00B24CF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无锡</w:t>
      </w:r>
      <w:r w:rsidRPr="00B24CF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市职业教育</w:t>
      </w:r>
    </w:p>
    <w:p w:rsidR="009774D7" w:rsidRPr="00627C43" w:rsidRDefault="009774D7" w:rsidP="00B24CF5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627C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创新发展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专项</w:t>
      </w:r>
      <w:r w:rsidRPr="00627C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研究课题的通知</w:t>
      </w:r>
    </w:p>
    <w:p w:rsidR="009774D7" w:rsidRDefault="00934EEA" w:rsidP="00934EEA">
      <w:pPr>
        <w:spacing w:line="580" w:lineRule="exact"/>
        <w:jc w:val="center"/>
        <w:rPr>
          <w:rFonts w:eastAsia="仿宋_GB2312"/>
          <w:bCs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锡教高职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〔</w:t>
      </w:r>
      <w:r w:rsidRPr="00B24CF5">
        <w:rPr>
          <w:rFonts w:ascii="Tahoma" w:eastAsia="仿宋_GB2312" w:hAnsi="Tahoma" w:hint="eastAsia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〕</w:t>
      </w:r>
      <w:r w:rsidRPr="00B24CF5">
        <w:rPr>
          <w:rFonts w:ascii="Tahoma" w:eastAsia="仿宋_GB2312" w:hAnsi="Tahoma" w:hint="eastAsia"/>
          <w:color w:val="000000"/>
          <w:kern w:val="0"/>
          <w:sz w:val="32"/>
          <w:szCs w:val="32"/>
        </w:rPr>
        <w:t>59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号</w:t>
      </w:r>
    </w:p>
    <w:p w:rsidR="009774D7" w:rsidRPr="00EF266F" w:rsidRDefault="009774D7" w:rsidP="00B24CF5">
      <w:pPr>
        <w:widowControl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EF266F">
        <w:rPr>
          <w:rFonts w:eastAsia="仿宋_GB2312"/>
          <w:bCs/>
          <w:color w:val="000000"/>
          <w:kern w:val="0"/>
          <w:sz w:val="32"/>
          <w:szCs w:val="32"/>
        </w:rPr>
        <w:t>各市（县）</w:t>
      </w:r>
      <w:r w:rsidR="00FA328F">
        <w:rPr>
          <w:rFonts w:eastAsia="仿宋_GB2312" w:hint="eastAsia"/>
          <w:bCs/>
          <w:color w:val="000000"/>
          <w:kern w:val="0"/>
          <w:sz w:val="32"/>
          <w:szCs w:val="32"/>
        </w:rPr>
        <w:t>、</w:t>
      </w:r>
      <w:r w:rsidRPr="00EF266F">
        <w:rPr>
          <w:rFonts w:eastAsia="仿宋_GB2312"/>
          <w:bCs/>
          <w:color w:val="000000"/>
          <w:kern w:val="0"/>
          <w:sz w:val="32"/>
          <w:szCs w:val="32"/>
        </w:rPr>
        <w:t>区教育局</w:t>
      </w:r>
      <w:r w:rsidRPr="00EF266F">
        <w:rPr>
          <w:rFonts w:eastAsia="仿宋_GB2312" w:hint="eastAsia"/>
          <w:bCs/>
          <w:color w:val="000000"/>
          <w:kern w:val="0"/>
          <w:sz w:val="32"/>
          <w:szCs w:val="32"/>
        </w:rPr>
        <w:t>，</w:t>
      </w:r>
      <w:r w:rsidRPr="00EF266F">
        <w:rPr>
          <w:rFonts w:eastAsia="仿宋_GB2312"/>
          <w:bCs/>
          <w:color w:val="000000"/>
          <w:kern w:val="0"/>
          <w:sz w:val="32"/>
          <w:szCs w:val="32"/>
        </w:rPr>
        <w:t>各职业院校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、技工学校</w:t>
      </w:r>
      <w:r w:rsidR="000859C9">
        <w:rPr>
          <w:rFonts w:eastAsia="仿宋_GB2312" w:hint="eastAsia"/>
          <w:bCs/>
          <w:color w:val="000000"/>
          <w:kern w:val="0"/>
          <w:sz w:val="32"/>
          <w:szCs w:val="32"/>
        </w:rPr>
        <w:t>，</w:t>
      </w:r>
      <w:r w:rsidRPr="00EF266F">
        <w:rPr>
          <w:rFonts w:eastAsia="仿宋_GB2312"/>
          <w:bCs/>
          <w:color w:val="000000"/>
          <w:kern w:val="0"/>
          <w:sz w:val="32"/>
          <w:szCs w:val="32"/>
        </w:rPr>
        <w:t>市教科院：</w:t>
      </w:r>
    </w:p>
    <w:p w:rsidR="009774D7" w:rsidRPr="00D52C84" w:rsidRDefault="009774D7" w:rsidP="00B24CF5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01F60">
        <w:rPr>
          <w:rFonts w:eastAsia="仿宋_GB2312"/>
          <w:bCs/>
          <w:color w:val="000000"/>
          <w:kern w:val="0"/>
          <w:sz w:val="32"/>
          <w:szCs w:val="32"/>
        </w:rPr>
        <w:t>为</w:t>
      </w:r>
      <w:r>
        <w:rPr>
          <w:rFonts w:eastAsia="仿宋_GB2312" w:hint="eastAsia"/>
          <w:color w:val="000000"/>
          <w:sz w:val="32"/>
          <w:szCs w:val="32"/>
        </w:rPr>
        <w:t>深化</w:t>
      </w:r>
      <w:r w:rsidRPr="00F01F60">
        <w:rPr>
          <w:rFonts w:eastAsia="仿宋_GB2312" w:hint="eastAsia"/>
          <w:color w:val="000000"/>
          <w:sz w:val="32"/>
          <w:szCs w:val="32"/>
        </w:rPr>
        <w:t>推进</w:t>
      </w:r>
      <w:r>
        <w:rPr>
          <w:rFonts w:eastAsia="仿宋_GB2312" w:hint="eastAsia"/>
          <w:color w:val="000000"/>
          <w:sz w:val="32"/>
          <w:szCs w:val="32"/>
        </w:rPr>
        <w:t>我市“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开展地方政府促进高等职业教育发展综合改革试点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”</w:t>
      </w:r>
      <w:r w:rsidR="006D486F">
        <w:rPr>
          <w:rFonts w:eastAsia="仿宋_GB2312" w:hint="eastAsia"/>
          <w:bCs/>
          <w:color w:val="000000"/>
          <w:kern w:val="0"/>
          <w:sz w:val="32"/>
          <w:szCs w:val="32"/>
        </w:rPr>
        <w:t>、现代学徒制</w:t>
      </w:r>
      <w:r w:rsidR="006D486F">
        <w:rPr>
          <w:rFonts w:eastAsia="仿宋_GB2312"/>
          <w:bCs/>
          <w:color w:val="000000"/>
          <w:kern w:val="0"/>
          <w:sz w:val="32"/>
          <w:szCs w:val="32"/>
        </w:rPr>
        <w:t>试点和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“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江苏省职业教育创新发展实验区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”建设，</w:t>
      </w:r>
      <w:r w:rsidR="00B90C74">
        <w:rPr>
          <w:rFonts w:eastAsia="仿宋_GB2312" w:hint="eastAsia"/>
          <w:bCs/>
          <w:color w:val="000000"/>
          <w:kern w:val="0"/>
          <w:sz w:val="32"/>
          <w:szCs w:val="32"/>
        </w:rPr>
        <w:t>加强职业教育</w:t>
      </w:r>
      <w:r w:rsidR="00F2609B">
        <w:rPr>
          <w:rFonts w:eastAsia="仿宋_GB2312" w:hint="eastAsia"/>
          <w:bCs/>
          <w:color w:val="000000"/>
          <w:kern w:val="0"/>
          <w:sz w:val="32"/>
          <w:szCs w:val="32"/>
        </w:rPr>
        <w:t>教科研</w:t>
      </w:r>
      <w:r w:rsidR="00B90C74">
        <w:rPr>
          <w:rFonts w:eastAsia="仿宋_GB2312" w:hint="eastAsia"/>
          <w:bCs/>
          <w:color w:val="000000"/>
          <w:kern w:val="0"/>
          <w:sz w:val="32"/>
          <w:szCs w:val="32"/>
        </w:rPr>
        <w:t>工作，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充分发挥</w:t>
      </w:r>
      <w:r w:rsidR="00F2609B">
        <w:rPr>
          <w:rFonts w:eastAsia="仿宋_GB2312" w:hint="eastAsia"/>
          <w:bCs/>
          <w:color w:val="000000"/>
          <w:kern w:val="0"/>
          <w:sz w:val="32"/>
          <w:szCs w:val="32"/>
        </w:rPr>
        <w:t>教</w:t>
      </w:r>
      <w:r w:rsidR="00F2609B">
        <w:rPr>
          <w:rFonts w:eastAsia="仿宋_GB2312"/>
          <w:bCs/>
          <w:color w:val="000000"/>
          <w:kern w:val="0"/>
          <w:sz w:val="32"/>
          <w:szCs w:val="32"/>
        </w:rPr>
        <w:t>科研</w:t>
      </w:r>
      <w:r w:rsidR="006B0529">
        <w:rPr>
          <w:rFonts w:eastAsia="仿宋_GB2312" w:hint="eastAsia"/>
          <w:bCs/>
          <w:color w:val="000000"/>
          <w:kern w:val="0"/>
          <w:sz w:val="32"/>
          <w:szCs w:val="32"/>
        </w:rPr>
        <w:t>工作的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专业引领和支撑作用</w:t>
      </w:r>
      <w:r w:rsidRPr="00F01F60">
        <w:rPr>
          <w:rFonts w:eastAsia="仿宋_GB2312"/>
          <w:color w:val="000000"/>
          <w:sz w:val="32"/>
          <w:szCs w:val="32"/>
        </w:rPr>
        <w:t>，</w:t>
      </w:r>
      <w:r w:rsidR="00B90C74">
        <w:rPr>
          <w:rFonts w:eastAsia="仿宋_GB2312" w:hint="eastAsia"/>
          <w:color w:val="000000"/>
          <w:sz w:val="32"/>
          <w:szCs w:val="32"/>
        </w:rPr>
        <w:t>推动</w:t>
      </w:r>
      <w:r w:rsidR="00F2609B">
        <w:rPr>
          <w:rFonts w:eastAsia="仿宋_GB2312" w:hint="eastAsia"/>
          <w:bCs/>
          <w:color w:val="000000"/>
          <w:kern w:val="0"/>
          <w:sz w:val="32"/>
          <w:szCs w:val="32"/>
        </w:rPr>
        <w:t>全市</w:t>
      </w:r>
      <w:r w:rsidR="00B90C74">
        <w:rPr>
          <w:rFonts w:eastAsia="仿宋_GB2312" w:hint="eastAsia"/>
          <w:color w:val="000000"/>
          <w:sz w:val="32"/>
          <w:szCs w:val="32"/>
        </w:rPr>
        <w:t>职业教育</w:t>
      </w:r>
      <w:r w:rsidR="008F7FCD">
        <w:rPr>
          <w:rFonts w:eastAsia="仿宋_GB2312" w:hint="eastAsia"/>
          <w:color w:val="000000"/>
          <w:sz w:val="32"/>
          <w:szCs w:val="32"/>
        </w:rPr>
        <w:t>改革创新</w:t>
      </w:r>
      <w:r w:rsidR="00B90C74">
        <w:rPr>
          <w:rFonts w:eastAsia="仿宋_GB2312" w:hint="eastAsia"/>
          <w:color w:val="000000"/>
          <w:sz w:val="32"/>
          <w:szCs w:val="32"/>
        </w:rPr>
        <w:t>，</w:t>
      </w:r>
      <w:r w:rsidR="006A5FFF">
        <w:rPr>
          <w:rFonts w:eastAsia="仿宋_GB2312" w:hint="eastAsia"/>
          <w:color w:val="000000"/>
          <w:sz w:val="32"/>
          <w:szCs w:val="32"/>
        </w:rPr>
        <w:t>加快</w:t>
      </w:r>
      <w:r>
        <w:rPr>
          <w:rFonts w:eastAsia="仿宋_GB2312" w:hint="eastAsia"/>
          <w:color w:val="000000"/>
          <w:sz w:val="32"/>
          <w:szCs w:val="32"/>
        </w:rPr>
        <w:t>建设</w:t>
      </w:r>
      <w:r w:rsidRPr="00F01F60">
        <w:rPr>
          <w:rFonts w:eastAsia="仿宋_GB2312" w:hint="eastAsia"/>
          <w:color w:val="000000"/>
          <w:sz w:val="32"/>
          <w:szCs w:val="32"/>
        </w:rPr>
        <w:t>具有无锡特色、在全国有影响</w:t>
      </w:r>
      <w:r>
        <w:rPr>
          <w:rFonts w:eastAsia="仿宋_GB2312" w:hint="eastAsia"/>
          <w:color w:val="000000"/>
          <w:sz w:val="32"/>
          <w:szCs w:val="32"/>
        </w:rPr>
        <w:t>力</w:t>
      </w:r>
      <w:r w:rsidRPr="00F01F60">
        <w:rPr>
          <w:rFonts w:eastAsia="仿宋_GB2312" w:hint="eastAsia"/>
          <w:color w:val="000000"/>
          <w:sz w:val="32"/>
          <w:szCs w:val="32"/>
        </w:rPr>
        <w:t>的现代职业教育品牌，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决定</w:t>
      </w:r>
      <w:r w:rsidRPr="00D52C8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开展</w:t>
      </w:r>
      <w:r w:rsidR="000859C9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2017</w:t>
      </w:r>
      <w:r w:rsidR="000859C9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年</w:t>
      </w:r>
      <w:bookmarkStart w:id="0" w:name="_GoBack"/>
      <w:bookmarkEnd w:id="0"/>
      <w:r w:rsidR="00C90CE3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无锡</w:t>
      </w:r>
      <w:r w:rsidRPr="00D52C8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市职业教育创新发展专项研究课题立项申报工作，现将有关事项通知如下。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F0597A">
        <w:rPr>
          <w:rFonts w:ascii="黑体" w:eastAsia="黑体" w:hAnsi="黑体"/>
          <w:bCs/>
          <w:color w:val="000000"/>
          <w:kern w:val="0"/>
          <w:sz w:val="32"/>
          <w:szCs w:val="32"/>
        </w:rPr>
        <w:t>一、立项数量</w:t>
      </w:r>
    </w:p>
    <w:p w:rsidR="009774D7" w:rsidRDefault="000859C9" w:rsidP="00B24CF5">
      <w:pPr>
        <w:widowControl/>
        <w:spacing w:line="560" w:lineRule="exact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/>
          <w:bCs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年</w:t>
      </w:r>
      <w:r w:rsidR="00DD46BA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无锡</w:t>
      </w:r>
      <w:r w:rsidR="009774D7">
        <w:rPr>
          <w:rFonts w:ascii="仿宋_GB2312" w:eastAsia="仿宋_GB2312"/>
          <w:bCs/>
          <w:color w:val="000000"/>
          <w:kern w:val="0"/>
          <w:sz w:val="32"/>
          <w:szCs w:val="32"/>
        </w:rPr>
        <w:t>市</w:t>
      </w:r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职业教育创新发展专项研究课题立项</w:t>
      </w:r>
      <w:r w:rsidR="009774D7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50</w:t>
      </w:r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项。其中，五年制高职学校</w:t>
      </w:r>
      <w:r w:rsidR="009774D7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、</w:t>
      </w:r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中等职业学校、</w:t>
      </w:r>
      <w:r w:rsidR="009774D7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技工学校</w:t>
      </w:r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立项重点课题</w:t>
      </w:r>
      <w:r w:rsidR="009774D7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10</w:t>
      </w:r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项，</w:t>
      </w:r>
      <w:proofErr w:type="gramStart"/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一般课题</w:t>
      </w:r>
      <w:proofErr w:type="gramEnd"/>
      <w:r w:rsidR="009774D7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</w:t>
      </w:r>
      <w:r w:rsidR="009774D7" w:rsidRPr="00B24CF5">
        <w:rPr>
          <w:rFonts w:ascii="Tahoma" w:eastAsia="仿宋_GB2312" w:hAnsi="Tahoma"/>
          <w:bCs/>
          <w:color w:val="000000"/>
          <w:kern w:val="0"/>
          <w:sz w:val="32"/>
          <w:szCs w:val="32"/>
        </w:rPr>
        <w:t>0</w:t>
      </w:r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项；高等职业院校立项重点课题</w:t>
      </w:r>
      <w:r w:rsidR="009774D7" w:rsidRPr="00B24CF5">
        <w:rPr>
          <w:rFonts w:ascii="Tahoma" w:eastAsia="仿宋_GB2312" w:hAnsi="Tahoma"/>
          <w:bCs/>
          <w:color w:val="000000"/>
          <w:kern w:val="0"/>
          <w:sz w:val="32"/>
          <w:szCs w:val="32"/>
        </w:rPr>
        <w:t>10</w:t>
      </w:r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项，</w:t>
      </w:r>
      <w:proofErr w:type="gramStart"/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一般课题</w:t>
      </w:r>
      <w:proofErr w:type="gramEnd"/>
      <w:r w:rsidR="009774D7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</w:t>
      </w:r>
      <w:r w:rsidR="009774D7" w:rsidRPr="00B24CF5">
        <w:rPr>
          <w:rFonts w:ascii="Tahoma" w:eastAsia="仿宋_GB2312" w:hAnsi="Tahoma"/>
          <w:bCs/>
          <w:color w:val="000000"/>
          <w:kern w:val="0"/>
          <w:sz w:val="32"/>
          <w:szCs w:val="32"/>
        </w:rPr>
        <w:t>0</w:t>
      </w:r>
      <w:r w:rsidR="009774D7"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项。</w:t>
      </w:r>
    </w:p>
    <w:p w:rsidR="009774D7" w:rsidRPr="009701D0" w:rsidRDefault="009774D7" w:rsidP="00B24CF5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9701D0">
        <w:rPr>
          <w:rFonts w:ascii="黑体" w:eastAsia="黑体" w:hAnsi="黑体"/>
          <w:bCs/>
          <w:color w:val="000000"/>
          <w:kern w:val="0"/>
          <w:sz w:val="32"/>
          <w:szCs w:val="32"/>
        </w:rPr>
        <w:t>二、选题范围</w:t>
      </w:r>
    </w:p>
    <w:p w:rsidR="009774D7" w:rsidRDefault="009774D7" w:rsidP="00B24CF5">
      <w:pPr>
        <w:widowControl/>
        <w:spacing w:line="56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 w:rsidRPr="00F01F60">
        <w:rPr>
          <w:rFonts w:eastAsia="仿宋_GB2312"/>
          <w:bCs/>
          <w:color w:val="000000"/>
          <w:kern w:val="0"/>
          <w:sz w:val="32"/>
          <w:szCs w:val="32"/>
        </w:rPr>
        <w:t>选题应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围绕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国家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和</w:t>
      </w:r>
      <w:r>
        <w:rPr>
          <w:rFonts w:eastAsia="仿宋_GB2312"/>
          <w:bCs/>
          <w:color w:val="000000"/>
          <w:kern w:val="0"/>
          <w:sz w:val="32"/>
          <w:szCs w:val="32"/>
        </w:rPr>
        <w:t>省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、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市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关于加快发展现代职业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教育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的工作重点以及我市“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开展地方政府促进高等职业教育发展综合改革试点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”、</w:t>
      </w:r>
      <w:r w:rsidR="00C9414C">
        <w:rPr>
          <w:rFonts w:eastAsia="仿宋_GB2312" w:hint="eastAsia"/>
          <w:bCs/>
          <w:color w:val="000000"/>
          <w:kern w:val="0"/>
          <w:sz w:val="32"/>
          <w:szCs w:val="32"/>
        </w:rPr>
        <w:t>现代学徒制</w:t>
      </w:r>
      <w:r w:rsidR="00C9414C">
        <w:rPr>
          <w:rFonts w:eastAsia="仿宋_GB2312"/>
          <w:bCs/>
          <w:color w:val="000000"/>
          <w:kern w:val="0"/>
          <w:sz w:val="32"/>
          <w:szCs w:val="32"/>
        </w:rPr>
        <w:t>试点、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“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江苏省职业教育创新发展实验区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”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建设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目标任务，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结合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本地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本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校</w:t>
      </w:r>
      <w:r>
        <w:rPr>
          <w:rFonts w:eastAsia="仿宋_GB2312"/>
          <w:bCs/>
          <w:color w:val="000000"/>
          <w:kern w:val="0"/>
          <w:sz w:val="32"/>
          <w:szCs w:val="32"/>
        </w:rPr>
        <w:t>实际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，重点在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以下方面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进行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理论探索和实践研究：</w:t>
      </w:r>
    </w:p>
    <w:p w:rsidR="009774D7" w:rsidRPr="00050106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优化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职业教育体系、结构、布局；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lastRenderedPageBreak/>
        <w:t>2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构建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中职、高职衔接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人才培养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体系；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推动产教融合、校企合作、工学结合；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创新</w:t>
      </w:r>
      <w:r w:rsidR="00C72BCC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基础课、专业课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教学模式，提高教学质量；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. 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加强专业、课程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、教材和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实训基地建设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建设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“双师型”教师队伍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和优秀教学团队；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. </w:t>
      </w:r>
      <w:r w:rsidR="005C473B">
        <w:rPr>
          <w:rFonts w:ascii="仿宋_GB2312" w:eastAsia="仿宋_GB2312" w:hAnsi="宋体" w:hint="eastAsia"/>
          <w:sz w:val="32"/>
          <w:szCs w:val="32"/>
        </w:rPr>
        <w:t>促进校长、教师专业化发展；</w:t>
      </w:r>
      <w:r w:rsidR="005C473B">
        <w:rPr>
          <w:rFonts w:ascii="仿宋_GB2312" w:eastAsia="仿宋_GB2312"/>
          <w:bCs/>
          <w:color w:val="000000"/>
          <w:kern w:val="0"/>
          <w:sz w:val="32"/>
          <w:szCs w:val="32"/>
        </w:rPr>
        <w:t xml:space="preserve"> 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. 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建立现代职业学校制度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9774D7" w:rsidRPr="007566FD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加强</w:t>
      </w:r>
      <w:r w:rsidRPr="00FC097D">
        <w:rPr>
          <w:rFonts w:ascii="仿宋_GB2312" w:eastAsia="仿宋_GB2312"/>
          <w:bCs/>
          <w:color w:val="000000"/>
          <w:kern w:val="0"/>
          <w:sz w:val="32"/>
          <w:szCs w:val="32"/>
        </w:rPr>
        <w:t>职业院校德育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工作</w:t>
      </w:r>
      <w:r w:rsidRPr="00FC097D">
        <w:rPr>
          <w:rFonts w:ascii="仿宋_GB2312" w:eastAsia="仿宋_GB2312"/>
          <w:bCs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校园</w:t>
      </w:r>
      <w:r>
        <w:rPr>
          <w:rFonts w:ascii="仿宋_GB2312" w:eastAsia="仿宋_GB2312"/>
          <w:bCs/>
          <w:color w:val="000000"/>
          <w:kern w:val="0"/>
          <w:sz w:val="32"/>
          <w:szCs w:val="32"/>
        </w:rPr>
        <w:t>文化建设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促进行业企业参与职业教育办学；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加强无锡职教园区建设；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推动民办职业院校创新发展；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深化职业教育国际交流与合作；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提高职业教育信息化水平；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建立职业教育质量保障体系；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促进普通教育与职业教育融通发展；</w:t>
      </w:r>
    </w:p>
    <w:p w:rsidR="009774D7" w:rsidRPr="00D96B68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</w:t>
      </w:r>
      <w:r w:rsidRPr="00D96B68">
        <w:rPr>
          <w:rFonts w:ascii="仿宋_GB2312" w:eastAsia="仿宋_GB2312"/>
          <w:bCs/>
          <w:color w:val="000000"/>
          <w:kern w:val="0"/>
          <w:sz w:val="32"/>
          <w:szCs w:val="32"/>
        </w:rPr>
        <w:t xml:space="preserve"> </w:t>
      </w:r>
      <w:r w:rsidRPr="00D96B6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健全</w:t>
      </w:r>
      <w:r w:rsidRPr="00D96B68">
        <w:rPr>
          <w:rFonts w:ascii="仿宋_GB2312" w:eastAsia="仿宋_GB2312"/>
          <w:bCs/>
          <w:color w:val="000000"/>
          <w:kern w:val="0"/>
          <w:sz w:val="32"/>
          <w:szCs w:val="32"/>
        </w:rPr>
        <w:t>职业教育招生考试制度</w:t>
      </w:r>
      <w:r w:rsidRPr="00D96B6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推动学历证书与职业资格证书互通衔接；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 开展现代学徒制试点；</w:t>
      </w:r>
    </w:p>
    <w:p w:rsidR="009774D7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. </w:t>
      </w:r>
      <w:r w:rsidR="00232793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健全职业教育发展保障机制；</w:t>
      </w:r>
    </w:p>
    <w:p w:rsidR="00232793" w:rsidRDefault="00232793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. </w:t>
      </w:r>
      <w:r w:rsidR="005C473B">
        <w:rPr>
          <w:rFonts w:ascii="仿宋_GB2312" w:eastAsia="仿宋_GB2312" w:hAnsi="宋体" w:hint="eastAsia"/>
          <w:sz w:val="32"/>
          <w:szCs w:val="32"/>
        </w:rPr>
        <w:t>深化学生创新</w:t>
      </w:r>
      <w:r w:rsidR="005C473B" w:rsidRPr="00A34C7D">
        <w:rPr>
          <w:rFonts w:ascii="仿宋_GB2312" w:eastAsia="仿宋_GB2312" w:hAnsi="宋体" w:hint="eastAsia"/>
          <w:sz w:val="32"/>
          <w:szCs w:val="32"/>
        </w:rPr>
        <w:t>创业教育</w:t>
      </w:r>
      <w:r w:rsidR="005C473B">
        <w:rPr>
          <w:rFonts w:ascii="仿宋_GB2312" w:eastAsia="仿宋_GB2312" w:hAnsi="宋体" w:hint="eastAsia"/>
          <w:sz w:val="32"/>
          <w:szCs w:val="32"/>
        </w:rPr>
        <w:t>改革；</w:t>
      </w:r>
    </w:p>
    <w:p w:rsidR="005C473B" w:rsidRDefault="005C473B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B24CF5">
        <w:rPr>
          <w:rFonts w:ascii="Tahoma" w:eastAsia="仿宋_GB2312" w:hAnsi="Tahoma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推进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职业教育集团化办学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5C473B" w:rsidRDefault="005C473B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细黑"/>
          <w:bCs/>
          <w:color w:val="000000"/>
          <w:sz w:val="32"/>
          <w:szCs w:val="32"/>
          <w:shd w:val="clear" w:color="auto" w:fill="FFFFFF"/>
        </w:rPr>
      </w:pP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.</w:t>
      </w:r>
      <w:r w:rsidR="0002259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 </w:t>
      </w:r>
      <w:r w:rsidR="00022598" w:rsidRPr="00177E18">
        <w:rPr>
          <w:rFonts w:ascii="仿宋_GB2312" w:eastAsia="仿宋_GB2312" w:hAnsi="华文细黑" w:hint="eastAsia"/>
          <w:bCs/>
          <w:color w:val="000000"/>
          <w:sz w:val="32"/>
          <w:szCs w:val="32"/>
          <w:shd w:val="clear" w:color="auto" w:fill="FFFFFF"/>
        </w:rPr>
        <w:t>构建政府、学校、社会之间新型关系</w:t>
      </w:r>
      <w:r w:rsidR="00022598">
        <w:rPr>
          <w:rFonts w:ascii="仿宋_GB2312" w:eastAsia="仿宋_GB2312" w:hAnsi="华文细黑" w:hint="eastAsia"/>
          <w:bCs/>
          <w:color w:val="000000"/>
          <w:sz w:val="32"/>
          <w:szCs w:val="32"/>
          <w:shd w:val="clear" w:color="auto" w:fill="FFFFFF"/>
        </w:rPr>
        <w:t>；</w:t>
      </w:r>
    </w:p>
    <w:p w:rsidR="00022598" w:rsidRDefault="00022598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CF5">
        <w:rPr>
          <w:rFonts w:ascii="Tahoma" w:eastAsia="仿宋_GB2312" w:hAnsi="Tahoma" w:hint="eastAsia"/>
          <w:bCs/>
          <w:color w:val="00000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华文细黑" w:hint="eastAsia"/>
          <w:bCs/>
          <w:color w:val="000000"/>
          <w:sz w:val="32"/>
          <w:szCs w:val="32"/>
          <w:shd w:val="clear" w:color="auto" w:fill="FFFFFF"/>
        </w:rPr>
        <w:t xml:space="preserve">. </w:t>
      </w:r>
      <w:r w:rsidR="00952FB0" w:rsidRPr="00EB4EF3">
        <w:rPr>
          <w:rFonts w:ascii="仿宋_GB2312" w:eastAsia="仿宋_GB2312" w:hAnsi="Calibri" w:hint="eastAsia"/>
          <w:bCs/>
          <w:sz w:val="32"/>
          <w:szCs w:val="32"/>
        </w:rPr>
        <w:t>构建</w:t>
      </w:r>
      <w:r w:rsidR="00952FB0" w:rsidRPr="00EB4EF3">
        <w:rPr>
          <w:rFonts w:ascii="仿宋_GB2312" w:eastAsia="仿宋_GB2312" w:hint="eastAsia"/>
          <w:sz w:val="32"/>
          <w:szCs w:val="32"/>
        </w:rPr>
        <w:t>劳动者终身职业培训体系</w:t>
      </w:r>
      <w:r w:rsidR="00952FB0">
        <w:rPr>
          <w:rFonts w:ascii="仿宋_GB2312" w:eastAsia="仿宋_GB2312" w:hint="eastAsia"/>
          <w:sz w:val="32"/>
          <w:szCs w:val="32"/>
        </w:rPr>
        <w:t>；</w:t>
      </w:r>
    </w:p>
    <w:p w:rsidR="00952FB0" w:rsidRDefault="00952FB0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CF5">
        <w:rPr>
          <w:rFonts w:ascii="Tahoma" w:eastAsia="仿宋_GB2312" w:hAnsi="Tahoma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="00D4161B">
        <w:rPr>
          <w:rFonts w:ascii="仿宋_GB2312" w:eastAsia="仿宋_GB2312" w:hint="eastAsia"/>
          <w:sz w:val="32"/>
          <w:szCs w:val="32"/>
        </w:rPr>
        <w:t>实行职业院校多元化办学；</w:t>
      </w:r>
    </w:p>
    <w:p w:rsidR="00D4161B" w:rsidRDefault="00D4161B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CF5">
        <w:rPr>
          <w:rFonts w:ascii="Tahoma" w:eastAsia="仿宋_GB2312" w:hAnsi="Tahoma"/>
          <w:sz w:val="32"/>
          <w:szCs w:val="32"/>
        </w:rPr>
        <w:lastRenderedPageBreak/>
        <w:t>26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建设高品质</w:t>
      </w:r>
      <w:r>
        <w:rPr>
          <w:rFonts w:ascii="仿宋_GB2312" w:eastAsia="仿宋_GB2312"/>
          <w:sz w:val="32"/>
          <w:szCs w:val="32"/>
        </w:rPr>
        <w:t>职业院校；</w:t>
      </w:r>
    </w:p>
    <w:p w:rsidR="00D4161B" w:rsidRDefault="00D4161B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CF5">
        <w:rPr>
          <w:rFonts w:ascii="Tahoma" w:eastAsia="仿宋_GB2312" w:hAnsi="Tahoma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培育学生</w:t>
      </w:r>
      <w:r>
        <w:rPr>
          <w:rFonts w:ascii="仿宋_GB2312" w:eastAsia="仿宋_GB2312"/>
          <w:sz w:val="32"/>
          <w:szCs w:val="32"/>
        </w:rPr>
        <w:t>核心职业素养</w:t>
      </w:r>
      <w:r w:rsidR="00107CAE">
        <w:rPr>
          <w:rFonts w:ascii="仿宋_GB2312" w:eastAsia="仿宋_GB2312" w:hint="eastAsia"/>
          <w:sz w:val="32"/>
          <w:szCs w:val="32"/>
        </w:rPr>
        <w:t>。</w:t>
      </w:r>
    </w:p>
    <w:p w:rsidR="009774D7" w:rsidRPr="0073162B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其他与职业教育相关、</w:t>
      </w:r>
      <w:r w:rsidRPr="00FC097D">
        <w:rPr>
          <w:rFonts w:ascii="仿宋_GB2312" w:eastAsia="仿宋_GB2312"/>
          <w:bCs/>
          <w:color w:val="000000"/>
          <w:kern w:val="0"/>
          <w:sz w:val="32"/>
          <w:szCs w:val="32"/>
        </w:rPr>
        <w:t>具有研究价值的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课题</w:t>
      </w:r>
      <w:r>
        <w:rPr>
          <w:rFonts w:ascii="仿宋_GB2312" w:eastAsia="仿宋_GB2312"/>
          <w:bCs/>
          <w:color w:val="000000"/>
          <w:kern w:val="0"/>
          <w:sz w:val="32"/>
          <w:szCs w:val="32"/>
        </w:rPr>
        <w:t>也可申报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。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课题名称由申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报单位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自定。</w:t>
      </w:r>
    </w:p>
    <w:p w:rsidR="009774D7" w:rsidRPr="00E40352" w:rsidRDefault="009774D7" w:rsidP="00B24CF5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E40352">
        <w:rPr>
          <w:rFonts w:ascii="黑体" w:eastAsia="黑体" w:hAnsi="黑体"/>
          <w:bCs/>
          <w:color w:val="000000"/>
          <w:kern w:val="0"/>
          <w:sz w:val="32"/>
          <w:szCs w:val="32"/>
        </w:rPr>
        <w:t>三、申报要求</w:t>
      </w:r>
    </w:p>
    <w:p w:rsidR="009774D7" w:rsidRPr="00F01F60" w:rsidRDefault="009774D7" w:rsidP="00B24CF5">
      <w:pPr>
        <w:widowControl/>
        <w:spacing w:line="56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 w:rsidRPr="00F01F60">
        <w:rPr>
          <w:rFonts w:eastAsia="仿宋_GB2312"/>
          <w:bCs/>
          <w:color w:val="000000"/>
          <w:kern w:val="0"/>
          <w:sz w:val="32"/>
          <w:szCs w:val="32"/>
        </w:rPr>
        <w:t>课题申报单位应在相关领域</w:t>
      </w:r>
      <w:r>
        <w:rPr>
          <w:rFonts w:eastAsia="仿宋_GB2312"/>
          <w:bCs/>
          <w:color w:val="000000"/>
          <w:kern w:val="0"/>
          <w:sz w:val="32"/>
          <w:szCs w:val="32"/>
        </w:rPr>
        <w:t>有较好的科研资源和研究基础，并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为立项课题提供必要的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人员力量、研究</w:t>
      </w:r>
      <w:r>
        <w:rPr>
          <w:rFonts w:eastAsia="仿宋_GB2312"/>
          <w:bCs/>
          <w:color w:val="000000"/>
          <w:kern w:val="0"/>
          <w:sz w:val="32"/>
          <w:szCs w:val="32"/>
        </w:rPr>
        <w:t>经费、设施设备、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实验基地、</w:t>
      </w:r>
      <w:r>
        <w:rPr>
          <w:rFonts w:eastAsia="仿宋_GB2312"/>
          <w:bCs/>
          <w:color w:val="000000"/>
          <w:kern w:val="0"/>
          <w:sz w:val="32"/>
          <w:szCs w:val="32"/>
        </w:rPr>
        <w:t>信息资料等保障条件。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鼓励多所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职业</w:t>
      </w:r>
      <w:r>
        <w:rPr>
          <w:rFonts w:eastAsia="仿宋_GB2312"/>
          <w:bCs/>
          <w:color w:val="000000"/>
          <w:kern w:val="0"/>
          <w:sz w:val="32"/>
          <w:szCs w:val="32"/>
        </w:rPr>
        <w:t>院校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、职业院校与行业企业</w:t>
      </w:r>
      <w:r>
        <w:rPr>
          <w:rFonts w:eastAsia="仿宋_GB2312"/>
          <w:bCs/>
          <w:color w:val="000000"/>
          <w:kern w:val="0"/>
          <w:sz w:val="32"/>
          <w:szCs w:val="32"/>
        </w:rPr>
        <w:t>联合申报</w:t>
      </w:r>
      <w:r w:rsidR="00B572F8">
        <w:rPr>
          <w:rFonts w:eastAsia="仿宋_GB2312"/>
          <w:bCs/>
          <w:color w:val="000000"/>
          <w:kern w:val="0"/>
          <w:sz w:val="32"/>
          <w:szCs w:val="32"/>
        </w:rPr>
        <w:t>研究</w:t>
      </w:r>
      <w:r>
        <w:rPr>
          <w:rFonts w:eastAsia="仿宋_GB2312"/>
          <w:bCs/>
          <w:color w:val="000000"/>
          <w:kern w:val="0"/>
          <w:sz w:val="32"/>
          <w:szCs w:val="32"/>
        </w:rPr>
        <w:t>课题，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鼓励吸收行业企业专家参与课题研究，以</w:t>
      </w:r>
      <w:r>
        <w:rPr>
          <w:rFonts w:eastAsia="仿宋_GB2312"/>
          <w:bCs/>
          <w:color w:val="000000"/>
          <w:kern w:val="0"/>
          <w:sz w:val="32"/>
          <w:szCs w:val="32"/>
        </w:rPr>
        <w:t>促进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校企、</w:t>
      </w:r>
      <w:r>
        <w:rPr>
          <w:rFonts w:eastAsia="仿宋_GB2312"/>
          <w:bCs/>
          <w:color w:val="000000"/>
          <w:kern w:val="0"/>
          <w:sz w:val="32"/>
          <w:szCs w:val="32"/>
        </w:rPr>
        <w:t>校际间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科研</w:t>
      </w:r>
      <w:r>
        <w:rPr>
          <w:rFonts w:eastAsia="仿宋_GB2312"/>
          <w:bCs/>
          <w:color w:val="000000"/>
          <w:kern w:val="0"/>
          <w:sz w:val="32"/>
          <w:szCs w:val="32"/>
        </w:rPr>
        <w:t>交流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合作。联合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申报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的课题需明确主持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单位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及课题负责人。</w:t>
      </w:r>
    </w:p>
    <w:p w:rsidR="009774D7" w:rsidRPr="00050106" w:rsidRDefault="009774D7" w:rsidP="00B24CF5">
      <w:pPr>
        <w:widowControl/>
        <w:spacing w:line="560" w:lineRule="exact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F01F60">
        <w:rPr>
          <w:rFonts w:eastAsia="仿宋_GB2312"/>
          <w:bCs/>
          <w:color w:val="000000"/>
          <w:kern w:val="0"/>
          <w:sz w:val="32"/>
          <w:szCs w:val="32"/>
        </w:rPr>
        <w:t>课题申报主要面向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全市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职业院校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校长</w:t>
      </w:r>
      <w:r>
        <w:rPr>
          <w:rFonts w:eastAsia="仿宋_GB2312"/>
          <w:bCs/>
          <w:color w:val="000000"/>
          <w:kern w:val="0"/>
          <w:sz w:val="32"/>
          <w:szCs w:val="32"/>
        </w:rPr>
        <w:t>、教师和专兼职研究人员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课题主持人</w:t>
      </w:r>
      <w:r w:rsidR="006F33BA">
        <w:rPr>
          <w:rFonts w:eastAsia="仿宋_GB2312" w:hint="eastAsia"/>
          <w:bCs/>
          <w:color w:val="000000"/>
          <w:kern w:val="0"/>
          <w:sz w:val="32"/>
          <w:szCs w:val="32"/>
        </w:rPr>
        <w:t>原则上为</w:t>
      </w:r>
      <w:r w:rsidR="006F33BA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</w:t>
      </w:r>
      <w:r w:rsidR="006F33BA">
        <w:rPr>
          <w:rFonts w:eastAsia="仿宋_GB2312" w:hint="eastAsia"/>
          <w:bCs/>
          <w:color w:val="000000"/>
          <w:kern w:val="0"/>
          <w:sz w:val="32"/>
          <w:szCs w:val="32"/>
        </w:rPr>
        <w:t>人，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须具有中级以上</w:t>
      </w:r>
      <w:r w:rsidRPr="00F01F60">
        <w:rPr>
          <w:rFonts w:eastAsia="仿宋_GB2312" w:hint="eastAsia"/>
          <w:bCs/>
          <w:color w:val="000000"/>
          <w:kern w:val="0"/>
          <w:sz w:val="32"/>
          <w:szCs w:val="32"/>
        </w:rPr>
        <w:t>专业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技术职称</w:t>
      </w:r>
      <w:r w:rsidR="006F33BA">
        <w:rPr>
          <w:rFonts w:eastAsia="仿宋_GB2312" w:hint="eastAsia"/>
          <w:bCs/>
          <w:color w:val="000000"/>
          <w:kern w:val="0"/>
          <w:sz w:val="32"/>
          <w:szCs w:val="32"/>
        </w:rPr>
        <w:t>，</w:t>
      </w:r>
      <w:r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且只限申报</w:t>
      </w: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</w:t>
      </w:r>
      <w:r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个主持课题。已经列入</w:t>
      </w:r>
      <w:r w:rsidR="009C70E5"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国家和</w:t>
      </w:r>
      <w:r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省、市立项研究课题</w:t>
      </w:r>
      <w:r w:rsidR="009C70E5"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的</w:t>
      </w:r>
      <w:r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不再重复申报。申报限额为：高等职业院校每校</w:t>
      </w: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3</w:t>
      </w:r>
      <w:r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项，五年制高职学校、中等职业学校、技工学校每校</w:t>
      </w: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</w:t>
      </w:r>
      <w:r w:rsidR="009B269C"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—</w:t>
      </w:r>
      <w:r w:rsidR="009B269C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3</w:t>
      </w:r>
      <w:r w:rsidRPr="002054C0">
        <w:rPr>
          <w:rFonts w:eastAsia="仿宋_GB2312" w:hint="eastAsia"/>
          <w:bCs/>
          <w:color w:val="000000"/>
          <w:kern w:val="0"/>
          <w:sz w:val="32"/>
          <w:szCs w:val="32"/>
        </w:rPr>
        <w:t>项，并注明申报重点课题或一般课题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。</w:t>
      </w:r>
      <w:r w:rsidR="0026454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由</w:t>
      </w:r>
      <w:r w:rsidR="00264548">
        <w:rPr>
          <w:rFonts w:ascii="仿宋_GB2312" w:eastAsia="仿宋_GB2312"/>
          <w:bCs/>
          <w:color w:val="000000"/>
          <w:kern w:val="0"/>
          <w:sz w:val="32"/>
          <w:szCs w:val="32"/>
        </w:rPr>
        <w:t>市教育局组织</w:t>
      </w:r>
      <w:r w:rsidR="0026454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研究</w:t>
      </w:r>
      <w:r w:rsidR="00264548">
        <w:rPr>
          <w:rFonts w:ascii="仿宋_GB2312" w:eastAsia="仿宋_GB2312"/>
          <w:bCs/>
          <w:color w:val="000000"/>
          <w:kern w:val="0"/>
          <w:sz w:val="32"/>
          <w:szCs w:val="32"/>
        </w:rPr>
        <w:t>的重点课题直接列入</w:t>
      </w:r>
      <w:r w:rsidR="0026454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立项</w:t>
      </w:r>
      <w:r w:rsidR="00264548">
        <w:rPr>
          <w:rFonts w:ascii="仿宋_GB2312" w:eastAsia="仿宋_GB2312"/>
          <w:bCs/>
          <w:color w:val="000000"/>
          <w:kern w:val="0"/>
          <w:sz w:val="32"/>
          <w:szCs w:val="32"/>
        </w:rPr>
        <w:t>课题，不占</w:t>
      </w:r>
      <w:r w:rsidR="0026454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学校</w:t>
      </w:r>
      <w:r w:rsidR="00264548">
        <w:rPr>
          <w:rFonts w:ascii="仿宋_GB2312" w:eastAsia="仿宋_GB2312"/>
          <w:bCs/>
          <w:color w:val="000000"/>
          <w:kern w:val="0"/>
          <w:sz w:val="32"/>
          <w:szCs w:val="32"/>
        </w:rPr>
        <w:t>申报</w:t>
      </w:r>
      <w:r w:rsidR="0026454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名额</w:t>
      </w:r>
      <w:r w:rsidR="00264548">
        <w:rPr>
          <w:rFonts w:ascii="仿宋_GB2312" w:eastAsia="仿宋_GB2312"/>
          <w:bCs/>
          <w:color w:val="000000"/>
          <w:kern w:val="0"/>
          <w:sz w:val="32"/>
          <w:szCs w:val="32"/>
        </w:rPr>
        <w:t>。</w:t>
      </w:r>
    </w:p>
    <w:p w:rsidR="009774D7" w:rsidRPr="003F3FEA" w:rsidRDefault="009774D7" w:rsidP="00B24CF5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3F3FEA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四</w:t>
      </w:r>
      <w:r w:rsidRPr="003F3FEA">
        <w:rPr>
          <w:rFonts w:ascii="黑体" w:eastAsia="黑体" w:hAnsi="黑体"/>
          <w:bCs/>
          <w:color w:val="000000"/>
          <w:kern w:val="0"/>
          <w:sz w:val="32"/>
          <w:szCs w:val="32"/>
        </w:rPr>
        <w:t>、课题管理</w:t>
      </w:r>
    </w:p>
    <w:p w:rsidR="009774D7" w:rsidRPr="00050106" w:rsidRDefault="009774D7" w:rsidP="00B24CF5">
      <w:pPr>
        <w:widowControl/>
        <w:spacing w:line="560" w:lineRule="exact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对各单位申报课题，市教育局将按照公平竞争、择优立项的原则，组织专家组进行立项评审，根据课题的综合性、前瞻性、先进性、创新性和实践性，遴选出重点课题和一般课题，并</w:t>
      </w:r>
      <w:r w:rsidR="006F33BA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分别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给予一定经费支持。</w:t>
      </w:r>
    </w:p>
    <w:p w:rsidR="009774D7" w:rsidRDefault="009774D7" w:rsidP="00B24CF5">
      <w:pPr>
        <w:widowControl/>
        <w:spacing w:line="560" w:lineRule="exact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lastRenderedPageBreak/>
        <w:t>立项课题研究周期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为</w:t>
      </w: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年，所有课题逾期不结题者，按撤项处理。各地各校应建立课题日常管理制度，配套支持研究经费，对课题研究、经费使用情况等进行督促检查，确保课题研究取得实际成果。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对优秀课题研究成果，市教育局将结集</w:t>
      </w:r>
      <w:r w:rsidR="005C473B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出版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。</w:t>
      </w:r>
    </w:p>
    <w:p w:rsidR="009774D7" w:rsidRPr="00515F54" w:rsidRDefault="009774D7" w:rsidP="00B24CF5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color w:val="000000" w:themeColor="text1"/>
          <w:kern w:val="0"/>
          <w:sz w:val="32"/>
          <w:szCs w:val="32"/>
        </w:rPr>
      </w:pPr>
      <w:r w:rsidRPr="00515F54">
        <w:rPr>
          <w:rFonts w:ascii="黑体" w:eastAsia="黑体" w:hAnsi="黑体" w:hint="eastAsia"/>
          <w:bCs/>
          <w:color w:val="000000" w:themeColor="text1"/>
          <w:kern w:val="0"/>
          <w:sz w:val="32"/>
          <w:szCs w:val="32"/>
        </w:rPr>
        <w:t>五、材料</w:t>
      </w:r>
      <w:r>
        <w:rPr>
          <w:rFonts w:ascii="黑体" w:eastAsia="黑体" w:hAnsi="黑体" w:hint="eastAsia"/>
          <w:bCs/>
          <w:color w:val="000000" w:themeColor="text1"/>
          <w:kern w:val="0"/>
          <w:sz w:val="32"/>
          <w:szCs w:val="32"/>
        </w:rPr>
        <w:t>报送</w:t>
      </w:r>
    </w:p>
    <w:p w:rsidR="009774D7" w:rsidRDefault="009774D7" w:rsidP="00B24CF5">
      <w:pPr>
        <w:widowControl/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各地各校要认真组织好课题申报工作，课题申报书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一式</w:t>
      </w: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5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份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请于</w:t>
      </w:r>
      <w:r w:rsidR="008421AB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月</w:t>
      </w:r>
      <w:r w:rsidR="008421AB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日前报送</w:t>
      </w:r>
      <w:r w:rsidR="007B70BD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至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无锡现代职业教育研究中心。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地址：无锡市高浪路</w:t>
      </w: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1600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号，邮政编码：</w:t>
      </w: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214121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；联系人：</w:t>
      </w:r>
      <w:r w:rsidR="00DD22F0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刘</w:t>
      </w:r>
      <w:r w:rsidR="00DD22F0">
        <w:rPr>
          <w:rFonts w:ascii="仿宋_GB2312" w:eastAsia="仿宋_GB2312"/>
          <w:bCs/>
          <w:color w:val="000000"/>
          <w:kern w:val="0"/>
          <w:sz w:val="32"/>
          <w:szCs w:val="32"/>
        </w:rPr>
        <w:t>法虎</w:t>
      </w:r>
      <w:r w:rsidR="00DD22F0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，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联系电话：</w:t>
      </w:r>
      <w:r w:rsidR="00DD22F0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1816885287</w:t>
      </w:r>
      <w:r w:rsidR="00DD22F0" w:rsidRPr="00B24CF5">
        <w:rPr>
          <w:rFonts w:ascii="Tahoma" w:eastAsia="仿宋_GB2312" w:hAnsi="Tahoma"/>
          <w:bCs/>
          <w:color w:val="000000"/>
          <w:kern w:val="0"/>
          <w:sz w:val="32"/>
          <w:szCs w:val="32"/>
        </w:rPr>
        <w:t>6</w:t>
      </w:r>
      <w:r w:rsidR="00DD22F0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电子稿请发送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信箱</w:t>
      </w:r>
      <w:r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t>：</w:t>
      </w:r>
      <w:r w:rsidR="00B24CF5" w:rsidRPr="00B24CF5">
        <w:rPr>
          <w:rFonts w:ascii="Tahoma" w:eastAsia="仿宋_GB2312" w:hAnsi="Tahoma"/>
          <w:bCs/>
          <w:color w:val="000000" w:themeColor="text1"/>
          <w:kern w:val="0"/>
          <w:sz w:val="32"/>
          <w:szCs w:val="32"/>
        </w:rPr>
        <w:t>liufh</w:t>
      </w:r>
      <w:r w:rsidR="00B24CF5" w:rsidRPr="00B24CF5">
        <w:rPr>
          <w:rFonts w:asciiTheme="minorHAnsi" w:eastAsia="仿宋_GB2312" w:hAnsiTheme="minorHAnsi"/>
          <w:bCs/>
          <w:color w:val="000000" w:themeColor="text1"/>
          <w:kern w:val="0"/>
          <w:sz w:val="32"/>
          <w:szCs w:val="32"/>
        </w:rPr>
        <w:t>@</w:t>
      </w:r>
      <w:r w:rsidR="00B24CF5" w:rsidRPr="00B24CF5">
        <w:rPr>
          <w:rFonts w:ascii="Tahoma" w:eastAsia="仿宋_GB2312" w:hAnsi="Tahoma"/>
          <w:bCs/>
          <w:color w:val="000000" w:themeColor="text1"/>
          <w:kern w:val="0"/>
          <w:sz w:val="32"/>
          <w:szCs w:val="32"/>
        </w:rPr>
        <w:t>wxit</w:t>
      </w:r>
      <w:r w:rsidR="00B24CF5" w:rsidRPr="00B24CF5">
        <w:rPr>
          <w:rFonts w:asciiTheme="minorHAnsi" w:eastAsia="仿宋_GB2312" w:hAnsiTheme="minorHAnsi"/>
          <w:bCs/>
          <w:color w:val="000000" w:themeColor="text1"/>
          <w:kern w:val="0"/>
          <w:sz w:val="32"/>
          <w:szCs w:val="32"/>
        </w:rPr>
        <w:t>.</w:t>
      </w:r>
      <w:r w:rsidR="00B24CF5" w:rsidRPr="00B24CF5">
        <w:rPr>
          <w:rFonts w:ascii="Tahoma" w:eastAsia="仿宋_GB2312" w:hAnsi="Tahoma"/>
          <w:bCs/>
          <w:color w:val="000000" w:themeColor="text1"/>
          <w:kern w:val="0"/>
          <w:sz w:val="32"/>
          <w:szCs w:val="32"/>
        </w:rPr>
        <w:t>deu</w:t>
      </w:r>
      <w:r w:rsidR="00B24CF5" w:rsidRPr="00B24CF5">
        <w:rPr>
          <w:rFonts w:asciiTheme="minorHAnsi" w:eastAsia="仿宋_GB2312" w:hAnsiTheme="minorHAnsi"/>
          <w:bCs/>
          <w:color w:val="000000" w:themeColor="text1"/>
          <w:kern w:val="0"/>
          <w:sz w:val="32"/>
          <w:szCs w:val="32"/>
        </w:rPr>
        <w:t>.</w:t>
      </w:r>
      <w:r w:rsidR="00B24CF5" w:rsidRPr="00B24CF5">
        <w:rPr>
          <w:rFonts w:ascii="Tahoma" w:eastAsia="仿宋_GB2312" w:hAnsi="Tahoma"/>
          <w:bCs/>
          <w:color w:val="000000" w:themeColor="text1"/>
          <w:kern w:val="0"/>
          <w:sz w:val="32"/>
          <w:szCs w:val="32"/>
        </w:rPr>
        <w:t>cn</w:t>
      </w:r>
      <w:r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t>。</w:t>
      </w:r>
    </w:p>
    <w:p w:rsidR="00B24CF5" w:rsidRPr="00B24CF5" w:rsidRDefault="00B24CF5" w:rsidP="00B24CF5">
      <w:pPr>
        <w:widowControl/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kern w:val="0"/>
          <w:sz w:val="32"/>
          <w:szCs w:val="32"/>
        </w:rPr>
      </w:pPr>
    </w:p>
    <w:p w:rsidR="009774D7" w:rsidRPr="00050106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t>附件：无锡市职业教育创新发展专项研究课题申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报书</w:t>
      </w:r>
    </w:p>
    <w:p w:rsidR="006C7A7B" w:rsidRDefault="009774D7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                                </w:t>
      </w:r>
    </w:p>
    <w:p w:rsidR="006C7A7B" w:rsidRPr="00050106" w:rsidRDefault="006C7A7B" w:rsidP="00B24CF5">
      <w:pPr>
        <w:widowControl/>
        <w:spacing w:line="56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无锡市教育局</w:t>
      </w:r>
    </w:p>
    <w:p w:rsidR="006C7A7B" w:rsidRDefault="006C7A7B" w:rsidP="00B24CF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                               </w:t>
      </w:r>
      <w:r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201</w:t>
      </w:r>
      <w:r w:rsidR="0072341B" w:rsidRPr="00B24CF5">
        <w:rPr>
          <w:rFonts w:ascii="Tahoma" w:eastAsia="仿宋_GB2312" w:hAnsi="Tahoma"/>
          <w:bCs/>
          <w:color w:val="000000"/>
          <w:kern w:val="0"/>
          <w:sz w:val="32"/>
          <w:szCs w:val="32"/>
        </w:rPr>
        <w:t>7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年</w:t>
      </w:r>
      <w:r w:rsidR="000859C9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3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月</w:t>
      </w:r>
      <w:r w:rsidR="000859C9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1</w:t>
      </w:r>
      <w:r w:rsidR="00DB6765" w:rsidRPr="00B24CF5">
        <w:rPr>
          <w:rFonts w:ascii="Tahoma" w:eastAsia="仿宋_GB2312" w:hAnsi="Tahoma" w:hint="eastAsia"/>
          <w:bCs/>
          <w:color w:val="000000"/>
          <w:kern w:val="0"/>
          <w:sz w:val="32"/>
          <w:szCs w:val="32"/>
        </w:rPr>
        <w:t>0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日</w:t>
      </w:r>
    </w:p>
    <w:p w:rsidR="00B24CF5" w:rsidRDefault="00B24CF5" w:rsidP="00B24CF5">
      <w:pPr>
        <w:widowControl/>
        <w:spacing w:line="560" w:lineRule="exac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06"/>
      </w:tblGrid>
      <w:tr w:rsidR="00B24CF5" w:rsidRPr="00B24CF5" w:rsidTr="00B24CF5">
        <w:trPr>
          <w:jc w:val="center"/>
        </w:trPr>
        <w:tc>
          <w:tcPr>
            <w:tcW w:w="8834" w:type="dxa"/>
            <w:tcBorders>
              <w:left w:val="nil"/>
              <w:right w:val="nil"/>
            </w:tcBorders>
          </w:tcPr>
          <w:p w:rsidR="00B24CF5" w:rsidRPr="00B24CF5" w:rsidRDefault="00B24CF5" w:rsidP="00E23307">
            <w:pPr>
              <w:widowControl/>
              <w:spacing w:line="56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 w:rsidRPr="00B24CF5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无锡市教育局办公室         </w:t>
            </w:r>
            <w:r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B24CF5">
              <w:rPr>
                <w:rFonts w:ascii="Tahoma" w:eastAsia="仿宋_GB2312" w:hAnsi="Tahoma" w:hint="eastAsia"/>
                <w:bCs/>
                <w:color w:val="000000"/>
                <w:kern w:val="0"/>
                <w:sz w:val="28"/>
                <w:szCs w:val="28"/>
              </w:rPr>
              <w:t>2017</w:t>
            </w:r>
            <w:r w:rsidRPr="00B24CF5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B24CF5">
              <w:rPr>
                <w:rFonts w:ascii="Tahoma" w:eastAsia="仿宋_GB2312" w:hAnsi="Tahoma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B24CF5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B24CF5">
              <w:rPr>
                <w:rFonts w:ascii="Tahoma" w:eastAsia="仿宋_GB2312" w:hAnsi="Tahoma" w:hint="eastAsia"/>
                <w:bCs/>
                <w:color w:val="000000"/>
                <w:kern w:val="0"/>
                <w:sz w:val="28"/>
                <w:szCs w:val="28"/>
              </w:rPr>
              <w:t>13</w:t>
            </w:r>
            <w:r w:rsidRPr="00B24CF5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B24CF5"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  <w:t>印发</w:t>
            </w:r>
          </w:p>
        </w:tc>
      </w:tr>
    </w:tbl>
    <w:p w:rsidR="00861F93" w:rsidRDefault="00861F93" w:rsidP="009774D7"/>
    <w:sectPr w:rsidR="00861F93" w:rsidSect="009774D7">
      <w:headerReference w:type="default" r:id="rId6"/>
      <w:footerReference w:type="even" r:id="rId7"/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5F" w:rsidRDefault="00F34C5F" w:rsidP="009774D7">
      <w:r>
        <w:separator/>
      </w:r>
    </w:p>
  </w:endnote>
  <w:endnote w:type="continuationSeparator" w:id="0">
    <w:p w:rsidR="00F34C5F" w:rsidRDefault="00F34C5F" w:rsidP="0097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88538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24CF5" w:rsidRPr="00B24CF5" w:rsidRDefault="00B24CF5">
        <w:pPr>
          <w:pStyle w:val="a4"/>
          <w:rPr>
            <w:rFonts w:ascii="仿宋_GB2312" w:eastAsia="仿宋_GB2312"/>
            <w:sz w:val="28"/>
            <w:szCs w:val="28"/>
          </w:rPr>
        </w:pPr>
        <w:r w:rsidRPr="00B24CF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24CF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24CF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34EEA" w:rsidRPr="00934EEA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 w:rsidRPr="00B24CF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63943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9774D7" w:rsidRPr="00B24CF5" w:rsidRDefault="00B24CF5" w:rsidP="00B24CF5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B24CF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24CF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24CF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34EEA" w:rsidRPr="00934EEA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 w:rsidRPr="00B24CF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5F" w:rsidRDefault="00F34C5F" w:rsidP="009774D7">
      <w:r>
        <w:separator/>
      </w:r>
    </w:p>
  </w:footnote>
  <w:footnote w:type="continuationSeparator" w:id="0">
    <w:p w:rsidR="00F34C5F" w:rsidRDefault="00F34C5F" w:rsidP="0097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D7" w:rsidRDefault="009774D7" w:rsidP="00B9218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D7"/>
    <w:rsid w:val="00022598"/>
    <w:rsid w:val="000852D8"/>
    <w:rsid w:val="000859C9"/>
    <w:rsid w:val="000D3861"/>
    <w:rsid w:val="000F7836"/>
    <w:rsid w:val="00107CAE"/>
    <w:rsid w:val="00114864"/>
    <w:rsid w:val="00197A2C"/>
    <w:rsid w:val="001D240E"/>
    <w:rsid w:val="001E4FC7"/>
    <w:rsid w:val="002054C0"/>
    <w:rsid w:val="0021124B"/>
    <w:rsid w:val="00232793"/>
    <w:rsid w:val="002472AE"/>
    <w:rsid w:val="00264548"/>
    <w:rsid w:val="0029302C"/>
    <w:rsid w:val="0034025E"/>
    <w:rsid w:val="003E0D43"/>
    <w:rsid w:val="00437E92"/>
    <w:rsid w:val="00484A99"/>
    <w:rsid w:val="004B2F52"/>
    <w:rsid w:val="004F1DFC"/>
    <w:rsid w:val="0050191F"/>
    <w:rsid w:val="00507871"/>
    <w:rsid w:val="005616BE"/>
    <w:rsid w:val="0057352C"/>
    <w:rsid w:val="005C473B"/>
    <w:rsid w:val="005F4EB5"/>
    <w:rsid w:val="00641FAA"/>
    <w:rsid w:val="006868C7"/>
    <w:rsid w:val="006A561F"/>
    <w:rsid w:val="006A5FFF"/>
    <w:rsid w:val="006B0529"/>
    <w:rsid w:val="006C7A7B"/>
    <w:rsid w:val="006D486F"/>
    <w:rsid w:val="006F33BA"/>
    <w:rsid w:val="0072341B"/>
    <w:rsid w:val="00736B9B"/>
    <w:rsid w:val="007B70BD"/>
    <w:rsid w:val="007D2B84"/>
    <w:rsid w:val="007F070D"/>
    <w:rsid w:val="008037C0"/>
    <w:rsid w:val="0080600E"/>
    <w:rsid w:val="008421AB"/>
    <w:rsid w:val="00861F93"/>
    <w:rsid w:val="008A4EF0"/>
    <w:rsid w:val="008C4C6C"/>
    <w:rsid w:val="008F7FCD"/>
    <w:rsid w:val="0091329F"/>
    <w:rsid w:val="00921A30"/>
    <w:rsid w:val="00934EEA"/>
    <w:rsid w:val="00952FB0"/>
    <w:rsid w:val="009774D7"/>
    <w:rsid w:val="009B269C"/>
    <w:rsid w:val="009C70E5"/>
    <w:rsid w:val="00A013B7"/>
    <w:rsid w:val="00A37388"/>
    <w:rsid w:val="00AC1AA1"/>
    <w:rsid w:val="00AE1250"/>
    <w:rsid w:val="00AE6020"/>
    <w:rsid w:val="00B24CF5"/>
    <w:rsid w:val="00B516E3"/>
    <w:rsid w:val="00B572F8"/>
    <w:rsid w:val="00B90C74"/>
    <w:rsid w:val="00BD5204"/>
    <w:rsid w:val="00C050F8"/>
    <w:rsid w:val="00C219C3"/>
    <w:rsid w:val="00C72BCC"/>
    <w:rsid w:val="00C90CE3"/>
    <w:rsid w:val="00C9414C"/>
    <w:rsid w:val="00CC14E5"/>
    <w:rsid w:val="00CE36BA"/>
    <w:rsid w:val="00CE786E"/>
    <w:rsid w:val="00CF75A8"/>
    <w:rsid w:val="00D1035F"/>
    <w:rsid w:val="00D153DF"/>
    <w:rsid w:val="00D3379A"/>
    <w:rsid w:val="00D4161B"/>
    <w:rsid w:val="00D900E0"/>
    <w:rsid w:val="00DB6765"/>
    <w:rsid w:val="00DD22F0"/>
    <w:rsid w:val="00DD46BA"/>
    <w:rsid w:val="00DF0C94"/>
    <w:rsid w:val="00E23307"/>
    <w:rsid w:val="00E627A3"/>
    <w:rsid w:val="00E64433"/>
    <w:rsid w:val="00E8331E"/>
    <w:rsid w:val="00EA544F"/>
    <w:rsid w:val="00EA6293"/>
    <w:rsid w:val="00EB62CE"/>
    <w:rsid w:val="00F12A6E"/>
    <w:rsid w:val="00F2609B"/>
    <w:rsid w:val="00F27069"/>
    <w:rsid w:val="00F34C5F"/>
    <w:rsid w:val="00F73E04"/>
    <w:rsid w:val="00FA328F"/>
    <w:rsid w:val="00FD56D8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8A9CF-6855-48B0-8363-4ADB5F6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D7"/>
    <w:rPr>
      <w:sz w:val="18"/>
      <w:szCs w:val="18"/>
    </w:rPr>
  </w:style>
  <w:style w:type="character" w:styleId="a5">
    <w:name w:val="Hyperlink"/>
    <w:rsid w:val="009774D7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24CF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4CF5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B2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277</Words>
  <Characters>1580</Characters>
  <Application>Microsoft Office Word</Application>
  <DocSecurity>0</DocSecurity>
  <Lines>13</Lines>
  <Paragraphs>3</Paragraphs>
  <ScaleCrop>false</ScaleCrop>
  <Company>微软中国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HJ</cp:lastModifiedBy>
  <cp:revision>33</cp:revision>
  <cp:lastPrinted>2015-07-21T01:41:00Z</cp:lastPrinted>
  <dcterms:created xsi:type="dcterms:W3CDTF">2017-02-15T01:22:00Z</dcterms:created>
  <dcterms:modified xsi:type="dcterms:W3CDTF">2017-03-15T05:47:00Z</dcterms:modified>
</cp:coreProperties>
</file>